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C4F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387E2D8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5680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016B21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C77A9E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35BEDA3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75C73AA3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77216F4E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8B7F959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E5A87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197CD4F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6502EB9C" w14:textId="77777777" w:rsidR="007A46E3" w:rsidRPr="00956C4E" w:rsidRDefault="007A46E3" w:rsidP="007A46E3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C159E62" w14:textId="77777777" w:rsidR="007A46E3" w:rsidRPr="00956C4E" w:rsidRDefault="007A46E3" w:rsidP="007A46E3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2469DFDC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CBDAEA0" w14:textId="77777777" w:rsidR="007A46E3" w:rsidRPr="00956C4E" w:rsidRDefault="007A46E3" w:rsidP="007A46E3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3E0F056" w14:textId="77777777" w:rsidR="007A46E3" w:rsidRPr="00956C4E" w:rsidRDefault="007A46E3" w:rsidP="007A46E3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77106A2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18443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>
        <w:rPr>
          <w:rFonts w:ascii="Times New Roman" w:hAnsi="Times New Roman"/>
          <w:bCs/>
          <w:sz w:val="24"/>
          <w:szCs w:val="24"/>
        </w:rPr>
        <w:t>727</w:t>
      </w:r>
      <w:r w:rsidRPr="00956C4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15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10</w:t>
      </w:r>
      <w:r w:rsidRPr="00956C4E">
        <w:rPr>
          <w:rFonts w:ascii="Times New Roman" w:hAnsi="Times New Roman"/>
          <w:bCs/>
          <w:sz w:val="24"/>
          <w:szCs w:val="24"/>
        </w:rPr>
        <w:t>.2020 год., започва след влизането му в сила и представяне на горепосочените документи.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FD401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</w:p>
    <w:p w14:paraId="3D901A27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C4830BE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882DC69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F4E9DD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956C4E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956C4E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956C4E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60AC21B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на област Пазарджик, с адрес: гр. Пазарджик – 4400, ул. „Екзарх Йосиф” № 2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13161279" w14:textId="15C58710" w:rsidR="00D512E1" w:rsidRDefault="007A46E3" w:rsidP="007A46E3">
      <w:pPr>
        <w:spacing w:after="0" w:line="240" w:lineRule="auto"/>
        <w:ind w:firstLine="708"/>
        <w:jc w:val="both"/>
      </w:pPr>
      <w:r w:rsidRPr="00956C4E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956C4E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956C4E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956C4E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956C4E">
        <w:rPr>
          <w:rFonts w:ascii="Times New Roman" w:hAnsi="Times New Roman"/>
          <w:sz w:val="24"/>
          <w:szCs w:val="24"/>
        </w:rPr>
        <w:t>,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956C4E">
        <w:rPr>
          <w:rFonts w:ascii="Times New Roman" w:hAnsi="Times New Roman"/>
          <w:sz w:val="24"/>
          <w:szCs w:val="24"/>
        </w:rPr>
        <w:t>, които са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56C4E">
        <w:rPr>
          <w:rFonts w:ascii="Times New Roman" w:hAnsi="Times New Roman"/>
          <w:sz w:val="24"/>
          <w:szCs w:val="24"/>
        </w:rPr>
        <w:t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</w:t>
      </w:r>
    </w:p>
    <w:sectPr w:rsidR="00D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3B"/>
    <w:rsid w:val="007A46E3"/>
    <w:rsid w:val="00CE423B"/>
    <w:rsid w:val="00D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D543"/>
  <w15:chartTrackingRefBased/>
  <w15:docId w15:val="{BC8DFBD0-57B9-43C0-B23B-DC5300F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2</cp:revision>
  <dcterms:created xsi:type="dcterms:W3CDTF">2020-10-17T12:56:00Z</dcterms:created>
  <dcterms:modified xsi:type="dcterms:W3CDTF">2020-10-17T12:57:00Z</dcterms:modified>
</cp:coreProperties>
</file>